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DB57" w14:textId="62EE6E4F" w:rsidR="009065D2" w:rsidRPr="001D6643" w:rsidRDefault="007F3AA2" w:rsidP="001D6643">
      <w:pPr>
        <w:jc w:val="center"/>
        <w:rPr>
          <w:rFonts w:ascii="Arial" w:hAnsi="Arial" w:cs="Arial"/>
          <w:b/>
          <w:bCs/>
        </w:rPr>
      </w:pPr>
      <w:r w:rsidRPr="001D6643">
        <w:rPr>
          <w:rFonts w:ascii="Arial" w:hAnsi="Arial" w:cs="Arial"/>
          <w:b/>
          <w:bCs/>
        </w:rPr>
        <w:t>Autoridades Nacionales Investigadoras en temas de Defensa comercial</w:t>
      </w:r>
    </w:p>
    <w:p w14:paraId="700AA975" w14:textId="6413E8C2" w:rsidR="003C13D4" w:rsidRPr="001D6643" w:rsidRDefault="003C13D4" w:rsidP="007F3AA2">
      <w:pPr>
        <w:jc w:val="both"/>
        <w:rPr>
          <w:rFonts w:ascii="Arial" w:hAnsi="Arial" w:cs="Arial"/>
        </w:rPr>
      </w:pPr>
    </w:p>
    <w:p w14:paraId="6AD55309" w14:textId="0638EC5A" w:rsidR="003C13D4" w:rsidRPr="001D6643" w:rsidRDefault="003C13D4" w:rsidP="007F3AA2">
      <w:pPr>
        <w:jc w:val="both"/>
        <w:rPr>
          <w:rFonts w:ascii="Arial" w:hAnsi="Arial" w:cs="Arial"/>
          <w:b/>
          <w:bCs/>
        </w:rPr>
      </w:pPr>
      <w:r w:rsidRPr="001D6643">
        <w:rPr>
          <w:rFonts w:ascii="Arial" w:hAnsi="Arial" w:cs="Arial"/>
          <w:b/>
          <w:bCs/>
        </w:rPr>
        <w:t>COLOMBIA</w:t>
      </w:r>
    </w:p>
    <w:p w14:paraId="05E2BDE5" w14:textId="016A5BB3" w:rsidR="009065D2" w:rsidRPr="001D6643" w:rsidRDefault="009065D2" w:rsidP="007F3AA2">
      <w:pPr>
        <w:jc w:val="both"/>
        <w:rPr>
          <w:rFonts w:ascii="Arial" w:hAnsi="Arial" w:cs="Arial"/>
        </w:rPr>
      </w:pPr>
    </w:p>
    <w:p w14:paraId="5D976175" w14:textId="77777777" w:rsidR="003C13D4" w:rsidRPr="001D6643" w:rsidRDefault="003C13D4" w:rsidP="003C13D4">
      <w:pPr>
        <w:jc w:val="both"/>
        <w:rPr>
          <w:rFonts w:ascii="Arial" w:hAnsi="Arial" w:cs="Arial"/>
        </w:rPr>
      </w:pPr>
      <w:r w:rsidRPr="001D6643">
        <w:rPr>
          <w:rFonts w:ascii="Arial" w:hAnsi="Arial" w:cs="Arial"/>
          <w:noProof/>
        </w:rPr>
        <w:drawing>
          <wp:inline distT="0" distB="0" distL="0" distR="0" wp14:anchorId="45A7AAAF" wp14:editId="4C4BD03E">
            <wp:extent cx="2222500" cy="431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22500" cy="431800"/>
                    </a:xfrm>
                    <a:prstGeom prst="rect">
                      <a:avLst/>
                    </a:prstGeom>
                  </pic:spPr>
                </pic:pic>
              </a:graphicData>
            </a:graphic>
          </wp:inline>
        </w:drawing>
      </w:r>
    </w:p>
    <w:p w14:paraId="1382A87D" w14:textId="77777777" w:rsidR="003C13D4" w:rsidRPr="001D6643" w:rsidRDefault="003C13D4" w:rsidP="003C13D4">
      <w:pPr>
        <w:jc w:val="both"/>
        <w:rPr>
          <w:rFonts w:ascii="Arial" w:hAnsi="Arial" w:cs="Arial"/>
        </w:rPr>
      </w:pPr>
    </w:p>
    <w:p w14:paraId="168674DE" w14:textId="77777777" w:rsidR="003C13D4" w:rsidRPr="001D6643" w:rsidRDefault="003C13D4" w:rsidP="003C13D4">
      <w:pPr>
        <w:jc w:val="both"/>
        <w:rPr>
          <w:rFonts w:ascii="Arial" w:hAnsi="Arial" w:cs="Arial"/>
        </w:rPr>
      </w:pPr>
      <w:r w:rsidRPr="001D6643">
        <w:rPr>
          <w:rFonts w:ascii="Arial" w:hAnsi="Arial" w:cs="Arial"/>
        </w:rPr>
        <w:t>El Ministerio de Comercio, Industria y Turismo apoya la actividad empresarial, productora de bienes, servicios  y tecnología, así como la gestión turística de las regiones del país para mejorar su competitividad y su sostenibilidad e incentivar la generación de mayor valor agregado.</w:t>
      </w:r>
    </w:p>
    <w:p w14:paraId="3F3E17A1" w14:textId="77777777" w:rsidR="003C13D4" w:rsidRPr="001D6643" w:rsidRDefault="003C13D4" w:rsidP="003C13D4">
      <w:pPr>
        <w:jc w:val="both"/>
        <w:rPr>
          <w:rFonts w:ascii="Arial" w:hAnsi="Arial" w:cs="Arial"/>
        </w:rPr>
      </w:pPr>
    </w:p>
    <w:p w14:paraId="4C1D510E" w14:textId="77777777" w:rsidR="003C13D4" w:rsidRPr="001D6643" w:rsidRDefault="003C13D4" w:rsidP="003C13D4">
      <w:pPr>
        <w:jc w:val="both"/>
        <w:rPr>
          <w:rFonts w:ascii="Arial" w:hAnsi="Arial" w:cs="Arial"/>
        </w:rPr>
      </w:pPr>
      <w:r w:rsidRPr="001D6643">
        <w:rPr>
          <w:rFonts w:ascii="Arial" w:hAnsi="Arial" w:cs="Arial"/>
        </w:rPr>
        <w:t>Es la Autoridad Investigadora en los temas de Defensa Comercial de Colombia.</w:t>
      </w:r>
    </w:p>
    <w:p w14:paraId="1BBB7090" w14:textId="77777777" w:rsidR="003C13D4" w:rsidRPr="001D6643" w:rsidRDefault="003C13D4" w:rsidP="003C13D4">
      <w:pPr>
        <w:jc w:val="both"/>
        <w:rPr>
          <w:rFonts w:ascii="Arial" w:hAnsi="Arial" w:cs="Arial"/>
        </w:rPr>
      </w:pPr>
    </w:p>
    <w:p w14:paraId="00D9FC10" w14:textId="77777777" w:rsidR="003C13D4" w:rsidRPr="001D6643" w:rsidRDefault="00435151" w:rsidP="003C13D4">
      <w:pPr>
        <w:jc w:val="both"/>
        <w:rPr>
          <w:rFonts w:ascii="Arial" w:hAnsi="Arial" w:cs="Arial"/>
        </w:rPr>
      </w:pPr>
      <w:hyperlink r:id="rId5" w:history="1">
        <w:r w:rsidR="003C13D4" w:rsidRPr="001D6643">
          <w:rPr>
            <w:rStyle w:val="Hipervnculo"/>
            <w:rFonts w:ascii="Arial" w:hAnsi="Arial" w:cs="Arial"/>
          </w:rPr>
          <w:t>https://www.mincit.gov.co/mincomercioexterior/defensa-comercial</w:t>
        </w:r>
      </w:hyperlink>
    </w:p>
    <w:p w14:paraId="684C9906" w14:textId="50CFDD09" w:rsidR="003C13D4" w:rsidRPr="001D6643" w:rsidRDefault="003C13D4" w:rsidP="007F3AA2">
      <w:pPr>
        <w:jc w:val="both"/>
        <w:rPr>
          <w:rFonts w:ascii="Arial" w:hAnsi="Arial" w:cs="Arial"/>
        </w:rPr>
      </w:pPr>
    </w:p>
    <w:p w14:paraId="515F7FC8" w14:textId="42AFE215" w:rsidR="003C13D4" w:rsidRPr="001D6643" w:rsidRDefault="003C13D4" w:rsidP="007F3AA2">
      <w:pPr>
        <w:jc w:val="both"/>
        <w:rPr>
          <w:rFonts w:ascii="Arial" w:hAnsi="Arial" w:cs="Arial"/>
        </w:rPr>
      </w:pPr>
    </w:p>
    <w:p w14:paraId="70811EB6" w14:textId="6C453545" w:rsidR="003C13D4" w:rsidRPr="001D6643" w:rsidRDefault="003C13D4" w:rsidP="007F3AA2">
      <w:pPr>
        <w:jc w:val="both"/>
        <w:rPr>
          <w:rFonts w:ascii="Arial" w:hAnsi="Arial" w:cs="Arial"/>
          <w:b/>
          <w:bCs/>
        </w:rPr>
      </w:pPr>
      <w:r w:rsidRPr="001D6643">
        <w:rPr>
          <w:rFonts w:ascii="Arial" w:hAnsi="Arial" w:cs="Arial"/>
          <w:b/>
          <w:bCs/>
        </w:rPr>
        <w:t>ECUADOR</w:t>
      </w:r>
    </w:p>
    <w:p w14:paraId="78CBEF7F" w14:textId="77777777" w:rsidR="003C13D4" w:rsidRPr="001D6643" w:rsidRDefault="003C13D4" w:rsidP="007F3AA2">
      <w:pPr>
        <w:jc w:val="both"/>
        <w:rPr>
          <w:rFonts w:ascii="Arial" w:hAnsi="Arial" w:cs="Arial"/>
        </w:rPr>
      </w:pPr>
    </w:p>
    <w:p w14:paraId="4CD1A2C6" w14:textId="77777777" w:rsidR="003C13D4" w:rsidRPr="001D6643" w:rsidRDefault="003C13D4" w:rsidP="003C13D4">
      <w:pPr>
        <w:jc w:val="both"/>
        <w:rPr>
          <w:rFonts w:ascii="Arial" w:hAnsi="Arial" w:cs="Arial"/>
        </w:rPr>
      </w:pPr>
      <w:r w:rsidRPr="001D6643">
        <w:rPr>
          <w:rFonts w:ascii="Arial" w:hAnsi="Arial" w:cs="Arial"/>
          <w:noProof/>
        </w:rPr>
        <w:drawing>
          <wp:inline distT="0" distB="0" distL="0" distR="0" wp14:anchorId="70713332" wp14:editId="41C5F901">
            <wp:extent cx="2692400" cy="977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92400" cy="977900"/>
                    </a:xfrm>
                    <a:prstGeom prst="rect">
                      <a:avLst/>
                    </a:prstGeom>
                  </pic:spPr>
                </pic:pic>
              </a:graphicData>
            </a:graphic>
          </wp:inline>
        </w:drawing>
      </w:r>
    </w:p>
    <w:p w14:paraId="215E5DAC" w14:textId="77777777" w:rsidR="003C13D4" w:rsidRPr="001D6643" w:rsidRDefault="003C13D4" w:rsidP="003C13D4">
      <w:pPr>
        <w:jc w:val="both"/>
        <w:rPr>
          <w:rFonts w:ascii="Arial" w:hAnsi="Arial" w:cs="Arial"/>
        </w:rPr>
      </w:pPr>
    </w:p>
    <w:p w14:paraId="3C3C5DDC" w14:textId="77777777" w:rsidR="003C13D4" w:rsidRPr="001D6643" w:rsidRDefault="003C13D4" w:rsidP="003C13D4">
      <w:pPr>
        <w:jc w:val="both"/>
        <w:rPr>
          <w:rFonts w:ascii="Arial" w:hAnsi="Arial" w:cs="Arial"/>
        </w:rPr>
      </w:pPr>
      <w:r w:rsidRPr="001D6643">
        <w:rPr>
          <w:rFonts w:ascii="Arial" w:hAnsi="Arial" w:cs="Arial"/>
        </w:rPr>
        <w:t>La Autoridad Investigadora lleva a cabo procesos para la aplicación de medidas en materia de defensa comercial, asesora y participa en la defensa de los intereses comerciales de los exportadores ecuatorianos afectados por investigaciones tramitadas por gobiernos extranjeros, participa en los procesos de negociación comercial internacional del país, en materia de defensa comercial, ofrece talleres de capacitación y asesoramiento al sector productivo nacional.</w:t>
      </w:r>
    </w:p>
    <w:p w14:paraId="72E99A9C" w14:textId="77777777" w:rsidR="003C13D4" w:rsidRPr="001D6643" w:rsidRDefault="003C13D4" w:rsidP="003C13D4">
      <w:pPr>
        <w:jc w:val="both"/>
        <w:rPr>
          <w:rFonts w:ascii="Arial" w:hAnsi="Arial" w:cs="Arial"/>
        </w:rPr>
      </w:pPr>
    </w:p>
    <w:p w14:paraId="06DD3CC6" w14:textId="77777777" w:rsidR="003C13D4" w:rsidRPr="001D6643" w:rsidRDefault="00435151" w:rsidP="003C13D4">
      <w:pPr>
        <w:jc w:val="both"/>
        <w:rPr>
          <w:rFonts w:ascii="Arial" w:hAnsi="Arial" w:cs="Arial"/>
        </w:rPr>
      </w:pPr>
      <w:hyperlink r:id="rId7" w:history="1">
        <w:r w:rsidR="003C13D4" w:rsidRPr="001D6643">
          <w:rPr>
            <w:rStyle w:val="Hipervnculo"/>
            <w:rFonts w:ascii="Arial" w:hAnsi="Arial" w:cs="Arial"/>
          </w:rPr>
          <w:t>http://defensacomercial.produccion.gob.ec</w:t>
        </w:r>
      </w:hyperlink>
    </w:p>
    <w:p w14:paraId="40A12738" w14:textId="77777777" w:rsidR="003C13D4" w:rsidRPr="001D6643" w:rsidRDefault="003C13D4" w:rsidP="007F3AA2">
      <w:pPr>
        <w:jc w:val="both"/>
        <w:rPr>
          <w:rFonts w:ascii="Arial" w:hAnsi="Arial" w:cs="Arial"/>
        </w:rPr>
      </w:pPr>
    </w:p>
    <w:p w14:paraId="3A1EDB58" w14:textId="36198D7B" w:rsidR="003C13D4" w:rsidRPr="001D6643" w:rsidRDefault="003C13D4" w:rsidP="007F3AA2">
      <w:pPr>
        <w:jc w:val="both"/>
        <w:rPr>
          <w:rFonts w:ascii="Arial" w:hAnsi="Arial" w:cs="Arial"/>
        </w:rPr>
      </w:pPr>
    </w:p>
    <w:p w14:paraId="0D557371" w14:textId="537787B5" w:rsidR="003C13D4" w:rsidRPr="001D6643" w:rsidRDefault="003C13D4" w:rsidP="007F3AA2">
      <w:pPr>
        <w:jc w:val="both"/>
        <w:rPr>
          <w:rFonts w:ascii="Arial" w:hAnsi="Arial" w:cs="Arial"/>
          <w:b/>
          <w:bCs/>
        </w:rPr>
      </w:pPr>
      <w:r w:rsidRPr="001D6643">
        <w:rPr>
          <w:rFonts w:ascii="Arial" w:hAnsi="Arial" w:cs="Arial"/>
          <w:b/>
          <w:bCs/>
        </w:rPr>
        <w:t>Perú</w:t>
      </w:r>
    </w:p>
    <w:p w14:paraId="33DB69A4" w14:textId="77777777" w:rsidR="003C13D4" w:rsidRPr="001D6643" w:rsidRDefault="003C13D4" w:rsidP="007F3AA2">
      <w:pPr>
        <w:jc w:val="both"/>
        <w:rPr>
          <w:rFonts w:ascii="Arial" w:hAnsi="Arial" w:cs="Arial"/>
        </w:rPr>
      </w:pPr>
    </w:p>
    <w:p w14:paraId="11E79006" w14:textId="2A8E8F5E" w:rsidR="00101804" w:rsidRPr="001D6643" w:rsidRDefault="00101804" w:rsidP="007F3AA2">
      <w:pPr>
        <w:jc w:val="both"/>
        <w:rPr>
          <w:rFonts w:ascii="Arial" w:hAnsi="Arial" w:cs="Arial"/>
        </w:rPr>
      </w:pPr>
      <w:r w:rsidRPr="001D6643">
        <w:rPr>
          <w:rFonts w:ascii="Arial" w:hAnsi="Arial" w:cs="Arial"/>
          <w:noProof/>
        </w:rPr>
        <w:drawing>
          <wp:inline distT="0" distB="0" distL="0" distR="0" wp14:anchorId="0AFEC6E3" wp14:editId="6B20B214">
            <wp:extent cx="1358900" cy="393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8900" cy="393700"/>
                    </a:xfrm>
                    <a:prstGeom prst="rect">
                      <a:avLst/>
                    </a:prstGeom>
                  </pic:spPr>
                </pic:pic>
              </a:graphicData>
            </a:graphic>
          </wp:inline>
        </w:drawing>
      </w:r>
    </w:p>
    <w:p w14:paraId="17628228" w14:textId="483E96B8" w:rsidR="00101804" w:rsidRPr="001D6643" w:rsidRDefault="00101804" w:rsidP="007F3AA2">
      <w:pPr>
        <w:jc w:val="both"/>
        <w:rPr>
          <w:rFonts w:ascii="Arial" w:hAnsi="Arial" w:cs="Arial"/>
        </w:rPr>
      </w:pPr>
    </w:p>
    <w:p w14:paraId="2428E43E" w14:textId="33B6B0B7" w:rsidR="00101804" w:rsidRPr="001D6643" w:rsidRDefault="0033350B" w:rsidP="007F3AA2">
      <w:pPr>
        <w:jc w:val="both"/>
        <w:rPr>
          <w:rFonts w:ascii="Arial" w:hAnsi="Arial" w:cs="Arial"/>
        </w:rPr>
      </w:pPr>
      <w:r w:rsidRPr="001D6643">
        <w:rPr>
          <w:rFonts w:ascii="Arial" w:hAnsi="Arial" w:cs="Arial"/>
        </w:rPr>
        <w:t xml:space="preserve">En el ámbito de la defensa comercial, atiende las solicitudes presentadas por los productores nacionales que se consideren perjudicados o amenazados por importaciones de productos similares, para la realización de investigaciones orientadas a determinar la existencia de prácticas de dumping o subsidios, así como el daño ocasionado a la rama de producción nacional como consecuencia de dichas </w:t>
      </w:r>
      <w:r w:rsidRPr="001D6643">
        <w:rPr>
          <w:rFonts w:ascii="Arial" w:hAnsi="Arial" w:cs="Arial"/>
        </w:rPr>
        <w:lastRenderedPageBreak/>
        <w:t>importaciones, e imponer los derechos antidumping o compensatorios correspondientes.</w:t>
      </w:r>
    </w:p>
    <w:p w14:paraId="6984D156" w14:textId="77777777" w:rsidR="00101804" w:rsidRPr="001D6643" w:rsidRDefault="00101804" w:rsidP="007F3AA2">
      <w:pPr>
        <w:jc w:val="both"/>
        <w:rPr>
          <w:rFonts w:ascii="Arial" w:hAnsi="Arial" w:cs="Arial"/>
        </w:rPr>
      </w:pPr>
    </w:p>
    <w:p w14:paraId="3E170B27" w14:textId="2E0B283C" w:rsidR="00101804" w:rsidRPr="001D6643" w:rsidRDefault="00435151" w:rsidP="007F3AA2">
      <w:pPr>
        <w:jc w:val="both"/>
        <w:rPr>
          <w:rFonts w:ascii="Arial" w:hAnsi="Arial" w:cs="Arial"/>
        </w:rPr>
      </w:pPr>
      <w:hyperlink r:id="rId9" w:history="1">
        <w:r w:rsidR="00101804" w:rsidRPr="001D6643">
          <w:rPr>
            <w:rStyle w:val="Hipervnculo"/>
            <w:rFonts w:ascii="Arial" w:hAnsi="Arial" w:cs="Arial"/>
          </w:rPr>
          <w:t>http://servicio.indecopi.gob.pe/buscadorResoluciones/competencia.seam</w:t>
        </w:r>
      </w:hyperlink>
    </w:p>
    <w:sectPr w:rsidR="00101804" w:rsidRPr="001D66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04"/>
    <w:rsid w:val="00101804"/>
    <w:rsid w:val="001D6643"/>
    <w:rsid w:val="0033350B"/>
    <w:rsid w:val="003C13D4"/>
    <w:rsid w:val="00435151"/>
    <w:rsid w:val="00785712"/>
    <w:rsid w:val="007F3AA2"/>
    <w:rsid w:val="0085789A"/>
    <w:rsid w:val="009065D2"/>
    <w:rsid w:val="00F922A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CB38"/>
  <w15:chartTrackingRefBased/>
  <w15:docId w15:val="{4DDA9567-1499-FC42-9B5C-3157C842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01804"/>
    <w:rPr>
      <w:color w:val="0563C1" w:themeColor="hyperlink"/>
      <w:u w:val="single"/>
    </w:rPr>
  </w:style>
  <w:style w:type="character" w:styleId="Mencinsinresolver">
    <w:name w:val="Unresolved Mention"/>
    <w:basedOn w:val="Fuentedeprrafopredeter"/>
    <w:uiPriority w:val="99"/>
    <w:semiHidden/>
    <w:unhideWhenUsed/>
    <w:rsid w:val="00101804"/>
    <w:rPr>
      <w:color w:val="605E5C"/>
      <w:shd w:val="clear" w:color="auto" w:fill="E1DFDD"/>
    </w:rPr>
  </w:style>
  <w:style w:type="character" w:styleId="Hipervnculovisitado">
    <w:name w:val="FollowedHyperlink"/>
    <w:basedOn w:val="Fuentedeprrafopredeter"/>
    <w:uiPriority w:val="99"/>
    <w:semiHidden/>
    <w:unhideWhenUsed/>
    <w:rsid w:val="001018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9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openxmlformats.org/officeDocument/2006/relationships/webSettings" Target="webSettings.xml"/><Relationship Id="rId7" Type="http://schemas.openxmlformats.org/officeDocument/2006/relationships/hyperlink" Target="http://defensacomercial.produccion.gob.e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tiff"/><Relationship Id="rId11" Type="http://schemas.openxmlformats.org/officeDocument/2006/relationships/theme" Target="theme/theme1.xml"/><Relationship Id="rId5" Type="http://schemas.openxmlformats.org/officeDocument/2006/relationships/hyperlink" Target="https://www.mincit.gov.co/mincomercioexterior/defensa-comercial" TargetMode="External"/><Relationship Id="rId10" Type="http://schemas.openxmlformats.org/officeDocument/2006/relationships/fontTable" Target="fontTable.xml"/><Relationship Id="rId4" Type="http://schemas.openxmlformats.org/officeDocument/2006/relationships/image" Target="media/image1.tiff"/><Relationship Id="rId9" Type="http://schemas.openxmlformats.org/officeDocument/2006/relationships/hyperlink" Target="http://servicio.indecopi.gob.pe/buscadorResoluciones/competencia.sea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Adolphe Gunnard Bulinckx Machicado</dc:creator>
  <cp:keywords/>
  <dc:description/>
  <cp:lastModifiedBy>Bettina Milagros Mendoza Salinas</cp:lastModifiedBy>
  <cp:revision>2</cp:revision>
  <dcterms:created xsi:type="dcterms:W3CDTF">2021-10-11T04:45:00Z</dcterms:created>
  <dcterms:modified xsi:type="dcterms:W3CDTF">2021-10-11T04:45:00Z</dcterms:modified>
</cp:coreProperties>
</file>